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tabs>
          <w:tab w:val="right" w:pos="93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b/>
          <w:sz w:val="24"/>
          <w:szCs w:val="24"/>
        </w:rPr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Воплощение восточной тематики в творчестве русских композиторов (1-й из 1 ч.)</w:t>
        </w:r>
      </w:hyperlink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03.03.</w:t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Посмотреть видео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:highlight w:val="none"/>
          <w14:ligatures w14:val="none"/>
        </w:rPr>
        <w:t xml:space="preserve">Ссылка - </w:t>
      </w:r>
      <w:r>
        <w:rPr>
          <w:b/>
          <w:bCs/>
          <w:highlight w:val="none"/>
          <w14:ligatures w14:val="none"/>
        </w:rPr>
      </w:r>
      <w:hyperlink r:id="rId9" w:tooltip="https://resh.edu.ru/subject/lesson/3354/main/" w:history="1">
        <w:r>
          <w:rPr>
            <w:rStyle w:val="812"/>
            <w:b/>
            <w:bCs/>
            <w:highlight w:val="none"/>
            <w14:ligatures w14:val="none"/>
          </w:rPr>
          <w:t xml:space="preserve">https://resh.edu.ru/subject/lesson/3354/main/</w:t>
        </w:r>
        <w:r>
          <w:rPr>
            <w:rStyle w:val="812"/>
            <w:b/>
            <w:bCs/>
            <w:highlight w:val="none"/>
            <w14:ligatures w14:val="none"/>
          </w:rPr>
        </w:r>
      </w:hyperlink>
      <w:r>
        <w:rPr>
          <w:b/>
          <w:bCs/>
          <w:highlight w:val="none"/>
          <w14:ligatures w14:val="none"/>
        </w:rPr>
        <w:t xml:space="preserve"> </w:t>
      </w:r>
      <w:r>
        <w:rPr>
          <w:b/>
          <w:bCs/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:highlight w:val="none"/>
          <w14:ligatures w14:val="none"/>
        </w:rPr>
        <w:t xml:space="preserve">Задание 2. Выполнить тренировочные задания</w:t>
      </w:r>
      <w:r>
        <w:rPr>
          <w:b/>
          <w:bCs/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:highlight w:val="none"/>
          <w14:ligatures w14:val="none"/>
        </w:rPr>
        <w:t xml:space="preserve">Ссылка - </w:t>
      </w:r>
      <w:r>
        <w:rPr>
          <w:b/>
          <w:bCs/>
          <w:highlight w:val="none"/>
          <w14:ligatures w14:val="none"/>
        </w:rPr>
      </w:r>
      <w:hyperlink r:id="rId10" w:tooltip="https://resh.edu.ru/subject/lesson/3354/train/#209731" w:history="1">
        <w:r>
          <w:rPr>
            <w:rStyle w:val="812"/>
            <w:b/>
            <w:bCs/>
            <w:highlight w:val="none"/>
            <w14:ligatures w14:val="none"/>
          </w:rPr>
          <w:t xml:space="preserve">https://resh.edu.ru/subject/lesson/3354/train/#209731</w:t>
        </w:r>
        <w:r>
          <w:rPr>
            <w:rStyle w:val="812"/>
            <w:b/>
            <w:bCs/>
            <w:highlight w:val="none"/>
            <w14:ligatures w14:val="none"/>
          </w:rPr>
        </w:r>
      </w:hyperlink>
      <w:r>
        <w:rPr>
          <w:b/>
          <w:bCs/>
          <w:highlight w:val="none"/>
          <w14:ligatures w14:val="none"/>
        </w:rPr>
        <w:t xml:space="preserve"> </w:t>
      </w:r>
      <w:r>
        <w:rPr>
          <w:b/>
          <w:bCs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resh.edu.ru/subject/lesson/3354/main/" TargetMode="External"/><Relationship Id="rId10" Type="http://schemas.openxmlformats.org/officeDocument/2006/relationships/hyperlink" Target="https://resh.edu.ru/subject/lesson/3354/train/#2097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Удалова</cp:lastModifiedBy>
  <cp:revision>12</cp:revision>
  <dcterms:modified xsi:type="dcterms:W3CDTF">2025-03-03T08:17:20Z</dcterms:modified>
</cp:coreProperties>
</file>